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DF" w:rsidRDefault="00550AED">
      <w:r>
        <w:rPr>
          <w:rFonts w:hint="eastAsia"/>
        </w:rPr>
        <w:t>『ドイツ再生可能エネルギー・エネルギー貯蔵』</w:t>
      </w:r>
      <w:r w:rsidR="00785B18">
        <w:rPr>
          <w:rFonts w:hint="eastAsia"/>
        </w:rPr>
        <w:t>視察ツアーの見どころ</w:t>
      </w:r>
    </w:p>
    <w:p w:rsidR="00785B18" w:rsidRDefault="00785B18"/>
    <w:p w:rsidR="00F17894" w:rsidRDefault="00550AED">
      <w:r>
        <w:rPr>
          <w:rFonts w:hint="eastAsia"/>
        </w:rPr>
        <w:t xml:space="preserve">　再生可能エネルギー先進国ドイツで、今、最も注目されている水素</w:t>
      </w:r>
      <w:r w:rsidR="00F17894">
        <w:rPr>
          <w:rFonts w:hint="eastAsia"/>
        </w:rPr>
        <w:t>プロジェクト</w:t>
      </w:r>
      <w:r w:rsidR="004F32AD">
        <w:rPr>
          <w:rFonts w:hint="eastAsia"/>
        </w:rPr>
        <w:t>を始め</w:t>
      </w:r>
      <w:r>
        <w:rPr>
          <w:rFonts w:hint="eastAsia"/>
        </w:rPr>
        <w:t>とした視察ツアーです。</w:t>
      </w:r>
    </w:p>
    <w:p w:rsidR="00550AED" w:rsidRDefault="00550AED" w:rsidP="00F17894">
      <w:pPr>
        <w:ind w:firstLineChars="100" w:firstLine="210"/>
      </w:pPr>
      <w:r>
        <w:rPr>
          <w:rFonts w:hint="eastAsia"/>
        </w:rPr>
        <w:t>燃料電池自動車や家庭用の燃料電池など</w:t>
      </w:r>
      <w:r w:rsidR="00F17894">
        <w:rPr>
          <w:rFonts w:hint="eastAsia"/>
        </w:rPr>
        <w:t>を組み込んだ</w:t>
      </w:r>
      <w:r>
        <w:rPr>
          <w:rFonts w:hint="eastAsia"/>
        </w:rPr>
        <w:t>水素社会の実現</w:t>
      </w:r>
      <w:r w:rsidR="003436DF">
        <w:rPr>
          <w:rFonts w:hint="eastAsia"/>
        </w:rPr>
        <w:t>すること</w:t>
      </w:r>
      <w:r>
        <w:rPr>
          <w:rFonts w:hint="eastAsia"/>
        </w:rPr>
        <w:t>、また、再生可能エネルギー</w:t>
      </w:r>
      <w:r w:rsidR="004F32AD">
        <w:rPr>
          <w:rFonts w:hint="eastAsia"/>
        </w:rPr>
        <w:t>の電力</w:t>
      </w:r>
      <w:r>
        <w:rPr>
          <w:rFonts w:hint="eastAsia"/>
        </w:rPr>
        <w:t>を貯蔵する</w:t>
      </w:r>
      <w:r w:rsidR="003436DF">
        <w:rPr>
          <w:rFonts w:hint="eastAsia"/>
        </w:rPr>
        <w:t>こと</w:t>
      </w:r>
      <w:r w:rsidR="00F17894">
        <w:rPr>
          <w:rFonts w:hint="eastAsia"/>
        </w:rPr>
        <w:t>、という２つの</w:t>
      </w:r>
      <w:r w:rsidR="001E5373">
        <w:rPr>
          <w:rFonts w:hint="eastAsia"/>
        </w:rPr>
        <w:t>大きな</w:t>
      </w:r>
      <w:r w:rsidR="00F17894">
        <w:rPr>
          <w:rFonts w:hint="eastAsia"/>
        </w:rPr>
        <w:t>目的のために</w:t>
      </w:r>
      <w:r w:rsidR="003436DF">
        <w:rPr>
          <w:rFonts w:hint="eastAsia"/>
        </w:rPr>
        <w:t>再生エネから</w:t>
      </w:r>
      <w:r w:rsidR="00F17894">
        <w:rPr>
          <w:rFonts w:hint="eastAsia"/>
        </w:rPr>
        <w:t>水素を創り出す最先端の『</w:t>
      </w:r>
      <w:r w:rsidR="00F17894">
        <w:rPr>
          <w:rFonts w:hint="eastAsia"/>
        </w:rPr>
        <w:t>Power to Gas</w:t>
      </w:r>
      <w:r w:rsidR="00F17894">
        <w:rPr>
          <w:rFonts w:hint="eastAsia"/>
        </w:rPr>
        <w:t>』の実証プロジェクトなどを、まず見ていきます。</w:t>
      </w:r>
    </w:p>
    <w:p w:rsidR="004F32AD" w:rsidRDefault="00550AED">
      <w:r>
        <w:rPr>
          <w:rFonts w:hint="eastAsia"/>
        </w:rPr>
        <w:t xml:space="preserve">　ただし、</w:t>
      </w:r>
      <w:r w:rsidR="00F17894">
        <w:rPr>
          <w:rFonts w:hint="eastAsia"/>
        </w:rPr>
        <w:t>今回の視察</w:t>
      </w:r>
      <w:r w:rsidR="004F32AD">
        <w:rPr>
          <w:rFonts w:hint="eastAsia"/>
        </w:rPr>
        <w:t>の目的</w:t>
      </w:r>
      <w:r w:rsidR="00F17894">
        <w:rPr>
          <w:rFonts w:hint="eastAsia"/>
        </w:rPr>
        <w:t>は、</w:t>
      </w:r>
      <w:r w:rsidR="004F32AD">
        <w:rPr>
          <w:rFonts w:hint="eastAsia"/>
        </w:rPr>
        <w:t>再生エネや</w:t>
      </w:r>
      <w:r w:rsidR="00F17894">
        <w:rPr>
          <w:rFonts w:hint="eastAsia"/>
        </w:rPr>
        <w:t>水素</w:t>
      </w:r>
      <w:r w:rsidR="003436DF">
        <w:rPr>
          <w:rFonts w:hint="eastAsia"/>
        </w:rPr>
        <w:t>関連</w:t>
      </w:r>
      <w:r w:rsidR="00F17894">
        <w:rPr>
          <w:rFonts w:hint="eastAsia"/>
        </w:rPr>
        <w:t>の</w:t>
      </w:r>
      <w:r w:rsidR="004F32AD">
        <w:rPr>
          <w:rFonts w:hint="eastAsia"/>
        </w:rPr>
        <w:t>技術</w:t>
      </w:r>
      <w:r w:rsidR="00F17894">
        <w:rPr>
          <w:rFonts w:hint="eastAsia"/>
        </w:rPr>
        <w:t>だけ</w:t>
      </w:r>
      <w:r>
        <w:rPr>
          <w:rFonts w:hint="eastAsia"/>
        </w:rPr>
        <w:t>ではありません。</w:t>
      </w:r>
      <w:r w:rsidR="003436DF">
        <w:rPr>
          <w:rFonts w:hint="eastAsia"/>
        </w:rPr>
        <w:t>サブテーマ</w:t>
      </w:r>
      <w:r>
        <w:rPr>
          <w:rFonts w:hint="eastAsia"/>
        </w:rPr>
        <w:t>として、「再生可能エネルギーの実際を感じてもらう」ことを掲げてい</w:t>
      </w:r>
      <w:r w:rsidR="004F32AD">
        <w:rPr>
          <w:rFonts w:hint="eastAsia"/>
        </w:rPr>
        <w:t xml:space="preserve">ます。　</w:t>
      </w:r>
    </w:p>
    <w:p w:rsidR="00550AED" w:rsidRPr="00550AED" w:rsidRDefault="004F32AD" w:rsidP="004F32AD">
      <w:pPr>
        <w:ind w:firstLineChars="100" w:firstLine="210"/>
      </w:pPr>
      <w:r>
        <w:rPr>
          <w:rFonts w:hint="eastAsia"/>
        </w:rPr>
        <w:t>ドイツ南部の小さな町で進められている様々な再生エネの取り組みや、『</w:t>
      </w:r>
      <w:r>
        <w:rPr>
          <w:rFonts w:hint="eastAsia"/>
        </w:rPr>
        <w:t>Power to Gas</w:t>
      </w:r>
      <w:r>
        <w:rPr>
          <w:rFonts w:hint="eastAsia"/>
        </w:rPr>
        <w:t>』プロジェクトがなぜ必要とされているのかという背景を肌で実感していただくことも大事なポイント</w:t>
      </w:r>
      <w:r w:rsidR="00F17894">
        <w:rPr>
          <w:rFonts w:hint="eastAsia"/>
        </w:rPr>
        <w:t>です</w:t>
      </w:r>
      <w:r>
        <w:rPr>
          <w:rFonts w:hint="eastAsia"/>
        </w:rPr>
        <w:t>。</w:t>
      </w:r>
    </w:p>
    <w:p w:rsidR="00550AED" w:rsidRDefault="00550AED" w:rsidP="001E5373">
      <w:r>
        <w:rPr>
          <w:rFonts w:hint="eastAsia"/>
        </w:rPr>
        <w:t xml:space="preserve">　</w:t>
      </w:r>
      <w:r w:rsidR="00FD6086">
        <w:rPr>
          <w:rFonts w:hint="eastAsia"/>
        </w:rPr>
        <w:t>先月の日経新聞の一面特集記事「燃料電池車が変える」は各方面に</w:t>
      </w:r>
      <w:r w:rsidR="001E5373">
        <w:rPr>
          <w:rFonts w:hint="eastAsia"/>
        </w:rPr>
        <w:t>大きな</w:t>
      </w:r>
      <w:r w:rsidR="00FD6086">
        <w:rPr>
          <w:rFonts w:hint="eastAsia"/>
        </w:rPr>
        <w:t>反響を呼びました。２０１５年のＦＣＶの発売は</w:t>
      </w:r>
      <w:r w:rsidR="001E5373">
        <w:rPr>
          <w:rFonts w:hint="eastAsia"/>
        </w:rPr>
        <w:t>、</w:t>
      </w:r>
      <w:r w:rsidR="00FD6086">
        <w:rPr>
          <w:rFonts w:hint="eastAsia"/>
        </w:rPr>
        <w:t>水素が</w:t>
      </w:r>
      <w:r w:rsidR="001E5373">
        <w:rPr>
          <w:rFonts w:hint="eastAsia"/>
        </w:rPr>
        <w:t>成長分野の一つとして表舞台に飛び出すきっかけになりますし、再生可能エネルギーは、すでにアベノミクスの３本の矢のうちの一つ、成長戦略を担う重要な柱となっています。</w:t>
      </w:r>
    </w:p>
    <w:p w:rsidR="001E5373" w:rsidRPr="00550AED" w:rsidRDefault="001E5373" w:rsidP="001E5373">
      <w:r>
        <w:rPr>
          <w:rFonts w:hint="eastAsia"/>
        </w:rPr>
        <w:t xml:space="preserve">　何れも</w:t>
      </w:r>
      <w:r w:rsidR="004F32AD">
        <w:rPr>
          <w:rFonts w:hint="eastAsia"/>
        </w:rPr>
        <w:t>将来の</w:t>
      </w:r>
      <w:r>
        <w:rPr>
          <w:rFonts w:hint="eastAsia"/>
        </w:rPr>
        <w:t>日本の経済、社会を牽引する中心課題です。今後</w:t>
      </w:r>
      <w:r w:rsidR="003436DF">
        <w:rPr>
          <w:rFonts w:hint="eastAsia"/>
        </w:rPr>
        <w:t>の日本</w:t>
      </w:r>
      <w:r>
        <w:rPr>
          <w:rFonts w:hint="eastAsia"/>
        </w:rPr>
        <w:t>を占う上でも、ぜひ、ドイツで情報の先取りをしていただきたいと思います。</w:t>
      </w:r>
    </w:p>
    <w:p w:rsidR="00550AED" w:rsidRDefault="00550AED"/>
    <w:p w:rsidR="00550AED" w:rsidRDefault="00F17894" w:rsidP="00FD6086">
      <w:pPr>
        <w:pStyle w:val="a4"/>
        <w:numPr>
          <w:ilvl w:val="0"/>
          <w:numId w:val="1"/>
        </w:numPr>
        <w:ind w:leftChars="0"/>
      </w:pPr>
      <w:r>
        <w:rPr>
          <w:rFonts w:hint="eastAsia"/>
        </w:rPr>
        <w:t>具体的な視察対象地</w:t>
      </w:r>
    </w:p>
    <w:p w:rsidR="00FD6086" w:rsidRDefault="00FD6086"/>
    <w:p w:rsidR="00785B18" w:rsidRDefault="00785B18">
      <w:r>
        <w:rPr>
          <w:rFonts w:hint="eastAsia"/>
        </w:rPr>
        <w:t>○ＮＲＷ州（ノルトラインヴェストファーレン州）での水素社会インフラ</w:t>
      </w:r>
    </w:p>
    <w:p w:rsidR="00F17894" w:rsidRDefault="00F17894">
      <w:r>
        <w:rPr>
          <w:rFonts w:hint="eastAsia"/>
        </w:rPr>
        <w:t xml:space="preserve">　ドイツの経済の</w:t>
      </w:r>
      <w:r w:rsidR="003436DF">
        <w:rPr>
          <w:rFonts w:hint="eastAsia"/>
        </w:rPr>
        <w:t>中心地</w:t>
      </w:r>
      <w:r>
        <w:rPr>
          <w:rFonts w:hint="eastAsia"/>
        </w:rPr>
        <w:t>ＮＲＷ</w:t>
      </w:r>
      <w:r w:rsidR="003436DF">
        <w:rPr>
          <w:rFonts w:hint="eastAsia"/>
        </w:rPr>
        <w:t>州</w:t>
      </w:r>
      <w:r>
        <w:rPr>
          <w:rFonts w:hint="eastAsia"/>
        </w:rPr>
        <w:t>ではさまざまな水素社会への取り組みが進んでいます。</w:t>
      </w:r>
      <w:r w:rsidR="003436DF">
        <w:rPr>
          <w:rFonts w:hint="eastAsia"/>
        </w:rPr>
        <w:t>いくつかをピックアップして訪れます・</w:t>
      </w:r>
    </w:p>
    <w:p w:rsidR="001E5373" w:rsidRDefault="001E5373"/>
    <w:p w:rsidR="00FD6086" w:rsidRDefault="00FD6086">
      <w:r>
        <w:rPr>
          <w:rFonts w:hint="eastAsia"/>
        </w:rPr>
        <w:t xml:space="preserve">　内容：</w:t>
      </w:r>
    </w:p>
    <w:p w:rsidR="00785B18" w:rsidRDefault="00FD6086">
      <w:r>
        <w:rPr>
          <w:rFonts w:hint="eastAsia"/>
        </w:rPr>
        <w:t xml:space="preserve">　　　</w:t>
      </w:r>
      <w:r w:rsidR="00785B18">
        <w:rPr>
          <w:rFonts w:hint="eastAsia"/>
        </w:rPr>
        <w:t>昨年オープンした</w:t>
      </w:r>
      <w:r w:rsidR="00F17894">
        <w:rPr>
          <w:rFonts w:hint="eastAsia"/>
        </w:rPr>
        <w:t>ばかりの</w:t>
      </w:r>
      <w:r w:rsidR="00785B18">
        <w:rPr>
          <w:rFonts w:hint="eastAsia"/>
        </w:rPr>
        <w:t>デュッセルドルフの水素ステーション</w:t>
      </w:r>
      <w:r w:rsidR="00F17894">
        <w:rPr>
          <w:rFonts w:hint="eastAsia"/>
        </w:rPr>
        <w:t>を視察します。</w:t>
      </w:r>
    </w:p>
    <w:p w:rsidR="00785B18" w:rsidRDefault="00FD6086">
      <w:r>
        <w:rPr>
          <w:rFonts w:hint="eastAsia"/>
        </w:rPr>
        <w:t xml:space="preserve">　　　</w:t>
      </w:r>
      <w:r w:rsidR="00785B18">
        <w:rPr>
          <w:rFonts w:hint="eastAsia"/>
        </w:rPr>
        <w:t>ケルン市</w:t>
      </w:r>
      <w:r w:rsidR="00F17894">
        <w:rPr>
          <w:rFonts w:hint="eastAsia"/>
        </w:rPr>
        <w:t>内を</w:t>
      </w:r>
      <w:r w:rsidR="00785B18">
        <w:rPr>
          <w:rFonts w:hint="eastAsia"/>
        </w:rPr>
        <w:t>実際に走る水素バス</w:t>
      </w:r>
      <w:r w:rsidR="00F17894">
        <w:rPr>
          <w:rFonts w:hint="eastAsia"/>
        </w:rPr>
        <w:t>を体験します。</w:t>
      </w:r>
    </w:p>
    <w:p w:rsidR="00785B18" w:rsidRDefault="00FD6086" w:rsidP="00D831C5">
      <w:pPr>
        <w:ind w:left="420" w:hangingChars="200" w:hanging="420"/>
      </w:pPr>
      <w:r>
        <w:rPr>
          <w:rFonts w:hint="eastAsia"/>
        </w:rPr>
        <w:t xml:space="preserve">　　　</w:t>
      </w:r>
      <w:r w:rsidR="00785B18">
        <w:rPr>
          <w:rFonts w:hint="eastAsia"/>
        </w:rPr>
        <w:t>水素社会へ</w:t>
      </w:r>
      <w:r w:rsidR="00F17894">
        <w:rPr>
          <w:rFonts w:hint="eastAsia"/>
        </w:rPr>
        <w:t>向けたＮＲＷ</w:t>
      </w:r>
      <w:r w:rsidR="00785B18">
        <w:rPr>
          <w:rFonts w:hint="eastAsia"/>
        </w:rPr>
        <w:t>州のヘッドクオーター「ＮＲＷ燃料電池水素ネットワーク」</w:t>
      </w:r>
      <w:r>
        <w:rPr>
          <w:rFonts w:hint="eastAsia"/>
        </w:rPr>
        <w:t>の</w:t>
      </w:r>
      <w:r w:rsidR="00785B18">
        <w:rPr>
          <w:rFonts w:hint="eastAsia"/>
        </w:rPr>
        <w:t>オフィス</w:t>
      </w:r>
      <w:r w:rsidR="00D831C5">
        <w:rPr>
          <w:rFonts w:hint="eastAsia"/>
        </w:rPr>
        <w:t>を訪問</w:t>
      </w:r>
      <w:r w:rsidR="00F17894">
        <w:rPr>
          <w:rFonts w:hint="eastAsia"/>
        </w:rPr>
        <w:t>し、</w:t>
      </w:r>
      <w:r>
        <w:rPr>
          <w:rFonts w:hint="eastAsia"/>
        </w:rPr>
        <w:t>水素社会への</w:t>
      </w:r>
      <w:r w:rsidR="00F17894">
        <w:rPr>
          <w:rFonts w:hint="eastAsia"/>
        </w:rPr>
        <w:t>今後の展望や取り組み</w:t>
      </w:r>
      <w:r>
        <w:rPr>
          <w:rFonts w:hint="eastAsia"/>
        </w:rPr>
        <w:t>の説明を受けます</w:t>
      </w:r>
      <w:r w:rsidR="00F17894">
        <w:rPr>
          <w:rFonts w:hint="eastAsia"/>
        </w:rPr>
        <w:t>。</w:t>
      </w:r>
    </w:p>
    <w:p w:rsidR="00785B18" w:rsidRDefault="00785B18"/>
    <w:p w:rsidR="00785B18" w:rsidRDefault="00785B18">
      <w:r>
        <w:rPr>
          <w:rFonts w:hint="eastAsia"/>
        </w:rPr>
        <w:t>○『</w:t>
      </w:r>
      <w:r>
        <w:rPr>
          <w:rFonts w:hint="eastAsia"/>
        </w:rPr>
        <w:t>Power to Gas</w:t>
      </w:r>
      <w:r>
        <w:rPr>
          <w:rFonts w:hint="eastAsia"/>
        </w:rPr>
        <w:t>』プロジェクト</w:t>
      </w:r>
      <w:r w:rsidR="00E5584B">
        <w:rPr>
          <w:rFonts w:hint="eastAsia"/>
        </w:rPr>
        <w:t>①</w:t>
      </w:r>
    </w:p>
    <w:p w:rsidR="00785B18" w:rsidRDefault="00785B18" w:rsidP="00FD6086">
      <w:pPr>
        <w:ind w:leftChars="100" w:left="210" w:firstLineChars="100" w:firstLine="210"/>
      </w:pPr>
      <w:r>
        <w:rPr>
          <w:rFonts w:hint="eastAsia"/>
        </w:rPr>
        <w:t>ＮＲＷ州</w:t>
      </w:r>
      <w:r w:rsidR="00F17894">
        <w:rPr>
          <w:rFonts w:hint="eastAsia"/>
        </w:rPr>
        <w:t>の</w:t>
      </w:r>
      <w:r>
        <w:rPr>
          <w:rFonts w:hint="eastAsia"/>
        </w:rPr>
        <w:t>ヘルテン市と周辺学術機関などが進め</w:t>
      </w:r>
      <w:r w:rsidR="00F17894">
        <w:rPr>
          <w:rFonts w:hint="eastAsia"/>
        </w:rPr>
        <w:t>てい</w:t>
      </w:r>
      <w:r>
        <w:rPr>
          <w:rFonts w:hint="eastAsia"/>
        </w:rPr>
        <w:t>る</w:t>
      </w:r>
      <w:r w:rsidR="00F17894">
        <w:rPr>
          <w:rFonts w:hint="eastAsia"/>
        </w:rPr>
        <w:t>最新の</w:t>
      </w:r>
      <w:r>
        <w:rPr>
          <w:rFonts w:hint="eastAsia"/>
        </w:rPr>
        <w:t>エネルギー貯蔵プロジェクト</w:t>
      </w:r>
      <w:r w:rsidR="00F17894">
        <w:rPr>
          <w:rFonts w:hint="eastAsia"/>
        </w:rPr>
        <w:t>を視察します。</w:t>
      </w:r>
      <w:r w:rsidR="00A705F5">
        <w:rPr>
          <w:rFonts w:hint="eastAsia"/>
        </w:rPr>
        <w:t>プロジェクトには、ハイドロジェニックス社やリンデ社もサプライヤーとして参加しています。</w:t>
      </w:r>
    </w:p>
    <w:p w:rsidR="00FD6086" w:rsidRDefault="00FD6086" w:rsidP="00A705F5">
      <w:pPr>
        <w:ind w:firstLineChars="200" w:firstLine="420"/>
      </w:pPr>
      <w:r>
        <w:rPr>
          <w:rFonts w:hint="eastAsia"/>
        </w:rPr>
        <w:lastRenderedPageBreak/>
        <w:t>内容：</w:t>
      </w:r>
    </w:p>
    <w:p w:rsidR="00785B18" w:rsidRDefault="00A705F5" w:rsidP="00FD6086">
      <w:pPr>
        <w:ind w:firstLineChars="400" w:firstLine="840"/>
      </w:pPr>
      <w:r>
        <w:rPr>
          <w:noProof/>
        </w:rPr>
        <w:drawing>
          <wp:anchor distT="0" distB="0" distL="114300" distR="114300" simplePos="0" relativeHeight="251658240" behindDoc="1" locked="0" layoutInCell="1" allowOverlap="1" wp14:anchorId="4CF38201" wp14:editId="34CF4E49">
            <wp:simplePos x="0" y="0"/>
            <wp:positionH relativeFrom="column">
              <wp:posOffset>2967990</wp:posOffset>
            </wp:positionH>
            <wp:positionV relativeFrom="paragraph">
              <wp:posOffset>274320</wp:posOffset>
            </wp:positionV>
            <wp:extent cx="2867025" cy="1894840"/>
            <wp:effectExtent l="0" t="0" r="9525" b="0"/>
            <wp:wrapTight wrapText="bothSides">
              <wp:wrapPolygon edited="0">
                <wp:start x="0" y="0"/>
                <wp:lineTo x="0" y="21282"/>
                <wp:lineTo x="21528" y="21282"/>
                <wp:lineTo x="21528"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7025" cy="1894840"/>
                    </a:xfrm>
                    <a:prstGeom prst="rect">
                      <a:avLst/>
                    </a:prstGeom>
                  </pic:spPr>
                </pic:pic>
              </a:graphicData>
            </a:graphic>
            <wp14:sizeRelH relativeFrom="page">
              <wp14:pctWidth>0</wp14:pctWidth>
            </wp14:sizeRelH>
            <wp14:sizeRelV relativeFrom="page">
              <wp14:pctHeight>0</wp14:pctHeight>
            </wp14:sizeRelV>
          </wp:anchor>
        </w:drawing>
      </w:r>
      <w:r w:rsidR="00FD6086">
        <w:rPr>
          <w:rFonts w:hint="eastAsia"/>
        </w:rPr>
        <w:t>風力発電からの電力で、水を電気分解し、水素を製造します。</w:t>
      </w:r>
    </w:p>
    <w:p w:rsidR="00785B18" w:rsidRDefault="00785B18" w:rsidP="00FD6086">
      <w:pPr>
        <w:ind w:left="630" w:hangingChars="300" w:hanging="630"/>
      </w:pPr>
      <w:r>
        <w:rPr>
          <w:rFonts w:hint="eastAsia"/>
        </w:rPr>
        <w:t xml:space="preserve">　　</w:t>
      </w:r>
      <w:r w:rsidR="00FD6086">
        <w:rPr>
          <w:rFonts w:hint="eastAsia"/>
        </w:rPr>
        <w:t xml:space="preserve">　　</w:t>
      </w:r>
      <w:r>
        <w:rPr>
          <w:rFonts w:hint="eastAsia"/>
        </w:rPr>
        <w:t>水素はいったん貯蔵</w:t>
      </w:r>
      <w:r w:rsidR="00FD6086">
        <w:rPr>
          <w:rFonts w:hint="eastAsia"/>
        </w:rPr>
        <w:t>さ</w:t>
      </w:r>
      <w:r w:rsidR="003436DF">
        <w:rPr>
          <w:rFonts w:hint="eastAsia"/>
        </w:rPr>
        <w:t>れ</w:t>
      </w:r>
      <w:r w:rsidR="00FD6086">
        <w:rPr>
          <w:rFonts w:hint="eastAsia"/>
        </w:rPr>
        <w:t>て</w:t>
      </w:r>
      <w:r>
        <w:rPr>
          <w:rFonts w:hint="eastAsia"/>
        </w:rPr>
        <w:t>、</w:t>
      </w:r>
      <w:r w:rsidR="00E5584B">
        <w:rPr>
          <w:rFonts w:hint="eastAsia"/>
        </w:rPr>
        <w:t>水素ステーションに運ばれ、燃料電池バスで使用したり、燃料電池</w:t>
      </w:r>
      <w:r>
        <w:rPr>
          <w:rFonts w:hint="eastAsia"/>
        </w:rPr>
        <w:t>で</w:t>
      </w:r>
      <w:r w:rsidR="00FD6086">
        <w:rPr>
          <w:rFonts w:hint="eastAsia"/>
        </w:rPr>
        <w:t>再び電気や熱に変えたりして利用します</w:t>
      </w:r>
      <w:r w:rsidR="00E5584B">
        <w:rPr>
          <w:rFonts w:hint="eastAsia"/>
        </w:rPr>
        <w:t>。</w:t>
      </w:r>
    </w:p>
    <w:p w:rsidR="00E5584B" w:rsidRDefault="00FD6086" w:rsidP="00E5584B">
      <w:pPr>
        <w:ind w:left="420" w:hangingChars="200" w:hanging="420"/>
      </w:pPr>
      <w:r>
        <w:rPr>
          <w:rFonts w:hint="eastAsia"/>
        </w:rPr>
        <w:t xml:space="preserve">　　　　二次電池も設置されています</w:t>
      </w:r>
      <w:r w:rsidR="00E5584B">
        <w:rPr>
          <w:rFonts w:hint="eastAsia"/>
        </w:rPr>
        <w:t>。</w:t>
      </w:r>
    </w:p>
    <w:p w:rsidR="00A705F5" w:rsidRDefault="00FD6086" w:rsidP="00E5584B">
      <w:pPr>
        <w:ind w:left="420" w:hangingChars="200" w:hanging="420"/>
        <w:rPr>
          <w:rFonts w:hint="eastAsia"/>
        </w:rPr>
      </w:pPr>
      <w:r>
        <w:rPr>
          <w:rFonts w:hint="eastAsia"/>
        </w:rPr>
        <w:t xml:space="preserve">　　　　プラントは、</w:t>
      </w:r>
      <w:r w:rsidR="00A705F5">
        <w:rPr>
          <w:rFonts w:hint="eastAsia"/>
        </w:rPr>
        <w:t>昨年末に完成して、</w:t>
      </w:r>
    </w:p>
    <w:p w:rsidR="00E5584B" w:rsidRDefault="00A705F5" w:rsidP="00A705F5">
      <w:pPr>
        <w:ind w:leftChars="200" w:left="420" w:firstLineChars="100" w:firstLine="210"/>
        <w:rPr>
          <w:rFonts w:hint="eastAsia"/>
        </w:rPr>
      </w:pPr>
      <w:r>
        <w:rPr>
          <w:rFonts w:hint="eastAsia"/>
        </w:rPr>
        <w:t>試運転</w:t>
      </w:r>
      <w:r w:rsidR="00E5584B">
        <w:rPr>
          <w:rFonts w:hint="eastAsia"/>
        </w:rPr>
        <w:t>を経て、現在運転中</w:t>
      </w:r>
      <w:r w:rsidR="00FD6086">
        <w:rPr>
          <w:rFonts w:hint="eastAsia"/>
        </w:rPr>
        <w:t>です</w:t>
      </w:r>
      <w:r w:rsidR="00E5584B">
        <w:rPr>
          <w:rFonts w:hint="eastAsia"/>
        </w:rPr>
        <w:t>。</w:t>
      </w:r>
    </w:p>
    <w:p w:rsidR="00A705F5" w:rsidRPr="00A705F5" w:rsidRDefault="00A705F5" w:rsidP="00A705F5">
      <w:pPr>
        <w:ind w:leftChars="200" w:left="420" w:firstLineChars="800" w:firstLine="1680"/>
      </w:pPr>
      <w:r>
        <w:rPr>
          <w:rFonts w:hint="eastAsia"/>
        </w:rPr>
        <w:t>（写真：電気分解装置</w:t>
      </w:r>
      <w:bookmarkStart w:id="0" w:name="_GoBack"/>
      <w:bookmarkEnd w:id="0"/>
      <w:r>
        <w:rPr>
          <w:rFonts w:hint="eastAsia"/>
        </w:rPr>
        <w:t>）</w:t>
      </w:r>
    </w:p>
    <w:p w:rsidR="00E5584B" w:rsidRDefault="00E5584B" w:rsidP="00E5584B">
      <w:pPr>
        <w:ind w:left="420" w:hangingChars="200" w:hanging="420"/>
      </w:pPr>
    </w:p>
    <w:p w:rsidR="00E5584B" w:rsidRDefault="00E5584B" w:rsidP="00E5584B">
      <w:pPr>
        <w:ind w:left="420" w:hangingChars="200" w:hanging="420"/>
      </w:pPr>
      <w:r>
        <w:rPr>
          <w:rFonts w:hint="eastAsia"/>
        </w:rPr>
        <w:t>○『</w:t>
      </w:r>
      <w:r>
        <w:rPr>
          <w:rFonts w:hint="eastAsia"/>
        </w:rPr>
        <w:t>Power to Gas</w:t>
      </w:r>
      <w:r>
        <w:rPr>
          <w:rFonts w:hint="eastAsia"/>
        </w:rPr>
        <w:t>』プロジェクト②</w:t>
      </w:r>
    </w:p>
    <w:p w:rsidR="00E5584B" w:rsidRDefault="00E5584B" w:rsidP="00E5584B">
      <w:pPr>
        <w:ind w:left="420" w:hangingChars="200" w:hanging="420"/>
      </w:pPr>
      <w:r>
        <w:rPr>
          <w:rFonts w:hint="eastAsia"/>
        </w:rPr>
        <w:t xml:space="preserve">　・ベンチャー企業、</w:t>
      </w:r>
      <w:proofErr w:type="spellStart"/>
      <w:r>
        <w:rPr>
          <w:rFonts w:hint="eastAsia"/>
        </w:rPr>
        <w:t>SolarFuel</w:t>
      </w:r>
      <w:proofErr w:type="spellEnd"/>
      <w:r>
        <w:rPr>
          <w:rFonts w:hint="eastAsia"/>
        </w:rPr>
        <w:t>社が、</w:t>
      </w:r>
      <w:r w:rsidR="00FD6086">
        <w:rPr>
          <w:rFonts w:hint="eastAsia"/>
        </w:rPr>
        <w:t>世界有数の</w:t>
      </w:r>
      <w:r>
        <w:rPr>
          <w:rFonts w:hint="eastAsia"/>
        </w:rPr>
        <w:t>研究機関フラウンホファーＩＷＥＳなどと</w:t>
      </w:r>
      <w:r w:rsidR="00D91FBD">
        <w:rPr>
          <w:rFonts w:hint="eastAsia"/>
        </w:rPr>
        <w:t>組んで</w:t>
      </w:r>
      <w:r>
        <w:rPr>
          <w:rFonts w:hint="eastAsia"/>
        </w:rPr>
        <w:t>進める先進的</w:t>
      </w:r>
      <w:r w:rsidR="00D91FBD">
        <w:rPr>
          <w:rFonts w:hint="eastAsia"/>
        </w:rPr>
        <w:t>の</w:t>
      </w:r>
      <w:r>
        <w:rPr>
          <w:rFonts w:hint="eastAsia"/>
        </w:rPr>
        <w:t>エネルギー貯蔵プロジェクト</w:t>
      </w:r>
      <w:r w:rsidR="00FD6086">
        <w:rPr>
          <w:rFonts w:hint="eastAsia"/>
        </w:rPr>
        <w:t>を視察します</w:t>
      </w:r>
      <w:r>
        <w:rPr>
          <w:rFonts w:hint="eastAsia"/>
        </w:rPr>
        <w:t>。</w:t>
      </w:r>
    </w:p>
    <w:p w:rsidR="00FD6086" w:rsidRDefault="00FD6086" w:rsidP="00E5584B">
      <w:pPr>
        <w:ind w:left="420" w:hangingChars="200" w:hanging="420"/>
      </w:pPr>
    </w:p>
    <w:p w:rsidR="00FD6086" w:rsidRDefault="00FD6086" w:rsidP="00E5584B">
      <w:pPr>
        <w:ind w:left="420" w:hangingChars="200" w:hanging="420"/>
      </w:pPr>
      <w:r>
        <w:rPr>
          <w:rFonts w:hint="eastAsia"/>
        </w:rPr>
        <w:t xml:space="preserve">　　内容：</w:t>
      </w:r>
    </w:p>
    <w:p w:rsidR="00E5584B" w:rsidRDefault="00E5584B" w:rsidP="00FD6086">
      <w:pPr>
        <w:ind w:leftChars="200" w:left="420" w:firstLineChars="200" w:firstLine="420"/>
      </w:pPr>
      <w:r>
        <w:rPr>
          <w:rFonts w:hint="eastAsia"/>
        </w:rPr>
        <w:t>２５０ｋＷの</w:t>
      </w:r>
      <w:r w:rsidR="00D831C5">
        <w:rPr>
          <w:rFonts w:hint="eastAsia"/>
        </w:rPr>
        <w:t>パイロット</w:t>
      </w:r>
      <w:r w:rsidR="00FD6086">
        <w:rPr>
          <w:rFonts w:hint="eastAsia"/>
        </w:rPr>
        <w:t>プラントで、１日３００㎥のメタンを製造します</w:t>
      </w:r>
      <w:r>
        <w:rPr>
          <w:rFonts w:hint="eastAsia"/>
        </w:rPr>
        <w:t>。</w:t>
      </w:r>
    </w:p>
    <w:p w:rsidR="00FD6086" w:rsidRDefault="00FD6086" w:rsidP="00E5584B">
      <w:pPr>
        <w:ind w:left="420" w:hangingChars="200" w:hanging="420"/>
      </w:pPr>
      <w:r>
        <w:rPr>
          <w:rFonts w:hint="eastAsia"/>
        </w:rPr>
        <w:t xml:space="preserve">　　　　</w:t>
      </w:r>
      <w:r w:rsidR="00D831C5">
        <w:rPr>
          <w:rFonts w:hint="eastAsia"/>
        </w:rPr>
        <w:t>プラントは、</w:t>
      </w:r>
      <w:r>
        <w:rPr>
          <w:rFonts w:hint="eastAsia"/>
        </w:rPr>
        <w:t>完成直後</w:t>
      </w:r>
      <w:r w:rsidR="009F0178">
        <w:rPr>
          <w:rFonts w:hint="eastAsia"/>
        </w:rPr>
        <w:t>で</w:t>
      </w:r>
      <w:r>
        <w:rPr>
          <w:rFonts w:hint="eastAsia"/>
        </w:rPr>
        <w:t>、</w:t>
      </w:r>
      <w:r w:rsidR="00D831C5">
        <w:rPr>
          <w:rFonts w:hint="eastAsia"/>
        </w:rPr>
        <w:t>視察時点で試運転中の可能性</w:t>
      </w:r>
      <w:r>
        <w:rPr>
          <w:rFonts w:hint="eastAsia"/>
        </w:rPr>
        <w:t>があります</w:t>
      </w:r>
      <w:r w:rsidR="00D831C5">
        <w:rPr>
          <w:rFonts w:hint="eastAsia"/>
        </w:rPr>
        <w:t>。</w:t>
      </w:r>
    </w:p>
    <w:p w:rsidR="00D831C5" w:rsidRDefault="00D831C5" w:rsidP="00FD6086">
      <w:pPr>
        <w:ind w:leftChars="200" w:left="420" w:firstLineChars="200" w:firstLine="420"/>
      </w:pPr>
      <w:proofErr w:type="spellStart"/>
      <w:r>
        <w:rPr>
          <w:rFonts w:hint="eastAsia"/>
        </w:rPr>
        <w:t>SolarFuel</w:t>
      </w:r>
      <w:proofErr w:type="spellEnd"/>
      <w:r>
        <w:rPr>
          <w:rFonts w:hint="eastAsia"/>
        </w:rPr>
        <w:t>本社を訪れ</w:t>
      </w:r>
      <w:r w:rsidR="00FD6086">
        <w:rPr>
          <w:rFonts w:hint="eastAsia"/>
        </w:rPr>
        <w:t>て</w:t>
      </w:r>
      <w:r>
        <w:rPr>
          <w:rFonts w:hint="eastAsia"/>
        </w:rPr>
        <w:t>、</w:t>
      </w:r>
      <w:r w:rsidR="00FD6086">
        <w:rPr>
          <w:rFonts w:hint="eastAsia"/>
        </w:rPr>
        <w:t>各種の説明を受けます</w:t>
      </w:r>
      <w:r>
        <w:rPr>
          <w:rFonts w:hint="eastAsia"/>
        </w:rPr>
        <w:t>。</w:t>
      </w:r>
    </w:p>
    <w:p w:rsidR="00D831C5" w:rsidRDefault="00D831C5" w:rsidP="00E5584B">
      <w:pPr>
        <w:ind w:left="420" w:hangingChars="200" w:hanging="420"/>
      </w:pPr>
    </w:p>
    <w:p w:rsidR="00D831C5" w:rsidRDefault="00D831C5" w:rsidP="00E5584B">
      <w:pPr>
        <w:ind w:left="420" w:hangingChars="200" w:hanging="420"/>
      </w:pPr>
      <w:r>
        <w:rPr>
          <w:rFonts w:hint="eastAsia"/>
        </w:rPr>
        <w:t>○再生エネで、５５０％発電する町</w:t>
      </w:r>
    </w:p>
    <w:p w:rsidR="00D831C5" w:rsidRDefault="001E5373" w:rsidP="00E5584B">
      <w:pPr>
        <w:ind w:left="420" w:hangingChars="200" w:hanging="420"/>
      </w:pPr>
      <w:r>
        <w:rPr>
          <w:rFonts w:hint="eastAsia"/>
        </w:rPr>
        <w:t xml:space="preserve">　</w:t>
      </w:r>
      <w:r w:rsidR="00D831C5">
        <w:rPr>
          <w:rFonts w:hint="eastAsia"/>
        </w:rPr>
        <w:t>バイエルン州最西南端の</w:t>
      </w:r>
      <w:r w:rsidR="00FD6086">
        <w:rPr>
          <w:rFonts w:hint="eastAsia"/>
        </w:rPr>
        <w:t>小さな</w:t>
      </w:r>
      <w:r w:rsidR="00D831C5">
        <w:rPr>
          <w:rFonts w:hint="eastAsia"/>
        </w:rPr>
        <w:t>町、</w:t>
      </w:r>
      <w:r>
        <w:rPr>
          <w:rFonts w:hint="eastAsia"/>
        </w:rPr>
        <w:t>人口</w:t>
      </w:r>
      <w:r w:rsidR="00FD6086">
        <w:rPr>
          <w:rFonts w:hint="eastAsia"/>
        </w:rPr>
        <w:t>２５００のヴィルトポルズリートを訪れます。</w:t>
      </w:r>
    </w:p>
    <w:p w:rsidR="001E5373" w:rsidRDefault="00E065B9" w:rsidP="00E5584B">
      <w:pPr>
        <w:ind w:left="420" w:hangingChars="200" w:hanging="420"/>
      </w:pPr>
      <w:r>
        <w:rPr>
          <w:rFonts w:hint="eastAsia"/>
        </w:rPr>
        <w:t>ごく普通の“田舎町</w:t>
      </w:r>
      <w:r w:rsidR="009F0178">
        <w:rPr>
          <w:rFonts w:hint="eastAsia"/>
        </w:rPr>
        <w:t>”で進む再生エネなど</w:t>
      </w:r>
      <w:r>
        <w:rPr>
          <w:rFonts w:hint="eastAsia"/>
        </w:rPr>
        <w:t>の事例を、名物町長の案内で見ていきます。</w:t>
      </w:r>
    </w:p>
    <w:p w:rsidR="00E065B9" w:rsidRDefault="00E065B9" w:rsidP="00E5584B">
      <w:pPr>
        <w:ind w:left="420" w:hangingChars="200" w:hanging="420"/>
      </w:pPr>
    </w:p>
    <w:p w:rsidR="001E5373" w:rsidRPr="001E5373" w:rsidRDefault="001E5373" w:rsidP="00E5584B">
      <w:pPr>
        <w:ind w:left="420" w:hangingChars="200" w:hanging="420"/>
      </w:pPr>
      <w:r>
        <w:rPr>
          <w:rFonts w:hint="eastAsia"/>
        </w:rPr>
        <w:t xml:space="preserve">　　内容：</w:t>
      </w:r>
    </w:p>
    <w:p w:rsidR="00D831C5" w:rsidRDefault="001E5373" w:rsidP="001E5373">
      <w:pPr>
        <w:ind w:left="630" w:hangingChars="300" w:hanging="630"/>
      </w:pPr>
      <w:r>
        <w:rPr>
          <w:rFonts w:hint="eastAsia"/>
        </w:rPr>
        <w:t xml:space="preserve">　　　　</w:t>
      </w:r>
      <w:r w:rsidR="00D831C5">
        <w:rPr>
          <w:rFonts w:hint="eastAsia"/>
        </w:rPr>
        <w:t>２０年前から再生エネに取組み、１１ＧＷの市民風力、４ＧＷの太陽光、１．５ＧＷのバイオガスプラント</w:t>
      </w:r>
      <w:r>
        <w:rPr>
          <w:rFonts w:hint="eastAsia"/>
        </w:rPr>
        <w:t>を始め、小水力やペレットボイラーによる熱供給システムまで完備しています</w:t>
      </w:r>
      <w:r w:rsidR="00D831C5">
        <w:rPr>
          <w:rFonts w:hint="eastAsia"/>
        </w:rPr>
        <w:t>。</w:t>
      </w:r>
    </w:p>
    <w:p w:rsidR="00C2329D" w:rsidRDefault="001E5373" w:rsidP="00A705F5">
      <w:pPr>
        <w:ind w:left="630" w:hangingChars="300" w:hanging="630"/>
      </w:pPr>
      <w:r>
        <w:rPr>
          <w:rFonts w:hint="eastAsia"/>
        </w:rPr>
        <w:t xml:space="preserve">　　　　</w:t>
      </w:r>
      <w:r w:rsidR="00D831C5">
        <w:rPr>
          <w:rFonts w:hint="eastAsia"/>
        </w:rPr>
        <w:t>さらに、国のスマートグリッド</w:t>
      </w:r>
      <w:r>
        <w:rPr>
          <w:rFonts w:hint="eastAsia"/>
        </w:rPr>
        <w:t>の</w:t>
      </w:r>
      <w:r w:rsidR="00D831C5">
        <w:rPr>
          <w:rFonts w:hint="eastAsia"/>
        </w:rPr>
        <w:t>研究指定場所となって、シーメンス</w:t>
      </w:r>
      <w:r w:rsidR="00C2329D">
        <w:rPr>
          <w:rFonts w:hint="eastAsia"/>
        </w:rPr>
        <w:t>社などによる</w:t>
      </w:r>
      <w:r w:rsidR="00D831C5">
        <w:rPr>
          <w:rFonts w:hint="eastAsia"/>
        </w:rPr>
        <w:t>実証が行われ</w:t>
      </w:r>
      <w:r>
        <w:rPr>
          <w:rFonts w:hint="eastAsia"/>
        </w:rPr>
        <w:t>ています。ＥＶ３０台が走り、蓄電池が設置され、</w:t>
      </w:r>
      <w:r w:rsidR="00D831C5">
        <w:rPr>
          <w:rFonts w:hint="eastAsia"/>
        </w:rPr>
        <w:t>その上、『</w:t>
      </w:r>
      <w:r w:rsidR="00D831C5">
        <w:rPr>
          <w:rFonts w:hint="eastAsia"/>
        </w:rPr>
        <w:t>Power to Gas</w:t>
      </w:r>
      <w:r w:rsidR="00C2329D">
        <w:rPr>
          <w:rFonts w:hint="eastAsia"/>
        </w:rPr>
        <w:t>』のＦＳまで進行中です</w:t>
      </w:r>
      <w:r w:rsidR="00E065B9">
        <w:rPr>
          <w:rFonts w:hint="eastAsia"/>
        </w:rPr>
        <w:t>。風力や太陽光による水素製造プロジェクトも検討中</w:t>
      </w:r>
      <w:r w:rsidR="00C2329D">
        <w:rPr>
          <w:rFonts w:hint="eastAsia"/>
        </w:rPr>
        <w:t>されています</w:t>
      </w:r>
      <w:r w:rsidR="00E065B9">
        <w:rPr>
          <w:rFonts w:hint="eastAsia"/>
        </w:rPr>
        <w:t>。</w:t>
      </w:r>
    </w:p>
    <w:p w:rsidR="00C04C5D" w:rsidRDefault="00C04C5D" w:rsidP="00E065B9">
      <w:pPr>
        <w:ind w:leftChars="100" w:left="420" w:hangingChars="100" w:hanging="210"/>
      </w:pPr>
      <w:r>
        <w:rPr>
          <w:rFonts w:hint="eastAsia"/>
        </w:rPr>
        <w:t xml:space="preserve">　</w:t>
      </w:r>
      <w:r w:rsidR="00C2329D">
        <w:rPr>
          <w:rFonts w:hint="eastAsia"/>
        </w:rPr>
        <w:t>町の詳しい説明はこちら（</w:t>
      </w:r>
      <w:r>
        <w:rPr>
          <w:rFonts w:hint="eastAsia"/>
        </w:rPr>
        <w:t>再生エネ総研ＷＥＢより</w:t>
      </w:r>
      <w:r w:rsidR="00E065B9">
        <w:rPr>
          <w:rFonts w:hint="eastAsia"/>
        </w:rPr>
        <w:t>）</w:t>
      </w:r>
    </w:p>
    <w:p w:rsidR="00C04C5D" w:rsidRDefault="00C04C5D" w:rsidP="00E5584B">
      <w:pPr>
        <w:ind w:left="420" w:hangingChars="200" w:hanging="420"/>
      </w:pPr>
      <w:r>
        <w:rPr>
          <w:rFonts w:hint="eastAsia"/>
        </w:rPr>
        <w:t xml:space="preserve">　　</w:t>
      </w:r>
      <w:r w:rsidR="00E065B9">
        <w:rPr>
          <w:rFonts w:hint="eastAsia"/>
        </w:rPr>
        <w:t xml:space="preserve">　</w:t>
      </w:r>
      <w:hyperlink r:id="rId10" w:history="1">
        <w:r w:rsidR="00E065B9" w:rsidRPr="00807091">
          <w:rPr>
            <w:rStyle w:val="a3"/>
          </w:rPr>
          <w:t>http://jrri.jp/report_20130317_wildpoldsried1.html</w:t>
        </w:r>
      </w:hyperlink>
    </w:p>
    <w:p w:rsidR="00E065B9" w:rsidRPr="00A705F5" w:rsidRDefault="00C04C5D" w:rsidP="00A705F5">
      <w:pPr>
        <w:ind w:left="420" w:hangingChars="200" w:hanging="420"/>
      </w:pPr>
      <w:r>
        <w:rPr>
          <w:rFonts w:hint="eastAsia"/>
        </w:rPr>
        <w:t xml:space="preserve">　　</w:t>
      </w:r>
      <w:r w:rsidR="00E065B9">
        <w:rPr>
          <w:rFonts w:hint="eastAsia"/>
        </w:rPr>
        <w:t xml:space="preserve">　</w:t>
      </w:r>
      <w:hyperlink r:id="rId11" w:history="1">
        <w:r w:rsidR="00E065B9" w:rsidRPr="00807091">
          <w:rPr>
            <w:rStyle w:val="a3"/>
          </w:rPr>
          <w:t>http://jrri.jp/report_20130317_wildpoldsried2.html</w:t>
        </w:r>
      </w:hyperlink>
    </w:p>
    <w:p w:rsidR="00D831C5" w:rsidRPr="00D831C5" w:rsidRDefault="00D831C5" w:rsidP="00D831C5">
      <w:pPr>
        <w:ind w:left="420" w:hangingChars="200" w:hanging="420"/>
        <w:jc w:val="right"/>
      </w:pPr>
      <w:r>
        <w:rPr>
          <w:rFonts w:hint="eastAsia"/>
        </w:rPr>
        <w:t>以上</w:t>
      </w:r>
    </w:p>
    <w:sectPr w:rsidR="00D831C5" w:rsidRPr="00D831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D69" w:rsidRDefault="00074D69" w:rsidP="00A705F5">
      <w:r>
        <w:separator/>
      </w:r>
    </w:p>
  </w:endnote>
  <w:endnote w:type="continuationSeparator" w:id="0">
    <w:p w:rsidR="00074D69" w:rsidRDefault="00074D69" w:rsidP="00A7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D69" w:rsidRDefault="00074D69" w:rsidP="00A705F5">
      <w:r>
        <w:separator/>
      </w:r>
    </w:p>
  </w:footnote>
  <w:footnote w:type="continuationSeparator" w:id="0">
    <w:p w:rsidR="00074D69" w:rsidRDefault="00074D69" w:rsidP="00A70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3CFD"/>
    <w:multiLevelType w:val="hybridMultilevel"/>
    <w:tmpl w:val="069E25B8"/>
    <w:lvl w:ilvl="0" w:tplc="E42C0C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18"/>
    <w:rsid w:val="00074D69"/>
    <w:rsid w:val="001E5373"/>
    <w:rsid w:val="003436DF"/>
    <w:rsid w:val="004F32AD"/>
    <w:rsid w:val="00550AED"/>
    <w:rsid w:val="00785B18"/>
    <w:rsid w:val="009F0178"/>
    <w:rsid w:val="00A705F5"/>
    <w:rsid w:val="00B006DF"/>
    <w:rsid w:val="00C04C5D"/>
    <w:rsid w:val="00C2329D"/>
    <w:rsid w:val="00D831C5"/>
    <w:rsid w:val="00D91FBD"/>
    <w:rsid w:val="00E065B9"/>
    <w:rsid w:val="00E5584B"/>
    <w:rsid w:val="00F17894"/>
    <w:rsid w:val="00FD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4C5D"/>
    <w:rPr>
      <w:color w:val="0000FF" w:themeColor="hyperlink"/>
      <w:u w:val="single"/>
    </w:rPr>
  </w:style>
  <w:style w:type="paragraph" w:styleId="a4">
    <w:name w:val="List Paragraph"/>
    <w:basedOn w:val="a"/>
    <w:uiPriority w:val="34"/>
    <w:qFormat/>
    <w:rsid w:val="00FD6086"/>
    <w:pPr>
      <w:ind w:leftChars="400" w:left="840"/>
    </w:pPr>
  </w:style>
  <w:style w:type="paragraph" w:styleId="a5">
    <w:name w:val="header"/>
    <w:basedOn w:val="a"/>
    <w:link w:val="a6"/>
    <w:uiPriority w:val="99"/>
    <w:unhideWhenUsed/>
    <w:rsid w:val="00A705F5"/>
    <w:pPr>
      <w:tabs>
        <w:tab w:val="center" w:pos="4252"/>
        <w:tab w:val="right" w:pos="8504"/>
      </w:tabs>
      <w:snapToGrid w:val="0"/>
    </w:pPr>
  </w:style>
  <w:style w:type="character" w:customStyle="1" w:styleId="a6">
    <w:name w:val="ヘッダー (文字)"/>
    <w:basedOn w:val="a0"/>
    <w:link w:val="a5"/>
    <w:uiPriority w:val="99"/>
    <w:rsid w:val="00A705F5"/>
  </w:style>
  <w:style w:type="paragraph" w:styleId="a7">
    <w:name w:val="footer"/>
    <w:basedOn w:val="a"/>
    <w:link w:val="a8"/>
    <w:uiPriority w:val="99"/>
    <w:unhideWhenUsed/>
    <w:rsid w:val="00A705F5"/>
    <w:pPr>
      <w:tabs>
        <w:tab w:val="center" w:pos="4252"/>
        <w:tab w:val="right" w:pos="8504"/>
      </w:tabs>
      <w:snapToGrid w:val="0"/>
    </w:pPr>
  </w:style>
  <w:style w:type="character" w:customStyle="1" w:styleId="a8">
    <w:name w:val="フッター (文字)"/>
    <w:basedOn w:val="a0"/>
    <w:link w:val="a7"/>
    <w:uiPriority w:val="99"/>
    <w:rsid w:val="00A705F5"/>
  </w:style>
  <w:style w:type="paragraph" w:styleId="a9">
    <w:name w:val="Balloon Text"/>
    <w:basedOn w:val="a"/>
    <w:link w:val="aa"/>
    <w:uiPriority w:val="99"/>
    <w:semiHidden/>
    <w:unhideWhenUsed/>
    <w:rsid w:val="00A705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05F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4C5D"/>
    <w:rPr>
      <w:color w:val="0000FF" w:themeColor="hyperlink"/>
      <w:u w:val="single"/>
    </w:rPr>
  </w:style>
  <w:style w:type="paragraph" w:styleId="a4">
    <w:name w:val="List Paragraph"/>
    <w:basedOn w:val="a"/>
    <w:uiPriority w:val="34"/>
    <w:qFormat/>
    <w:rsid w:val="00FD6086"/>
    <w:pPr>
      <w:ind w:leftChars="400" w:left="840"/>
    </w:pPr>
  </w:style>
  <w:style w:type="paragraph" w:styleId="a5">
    <w:name w:val="header"/>
    <w:basedOn w:val="a"/>
    <w:link w:val="a6"/>
    <w:uiPriority w:val="99"/>
    <w:unhideWhenUsed/>
    <w:rsid w:val="00A705F5"/>
    <w:pPr>
      <w:tabs>
        <w:tab w:val="center" w:pos="4252"/>
        <w:tab w:val="right" w:pos="8504"/>
      </w:tabs>
      <w:snapToGrid w:val="0"/>
    </w:pPr>
  </w:style>
  <w:style w:type="character" w:customStyle="1" w:styleId="a6">
    <w:name w:val="ヘッダー (文字)"/>
    <w:basedOn w:val="a0"/>
    <w:link w:val="a5"/>
    <w:uiPriority w:val="99"/>
    <w:rsid w:val="00A705F5"/>
  </w:style>
  <w:style w:type="paragraph" w:styleId="a7">
    <w:name w:val="footer"/>
    <w:basedOn w:val="a"/>
    <w:link w:val="a8"/>
    <w:uiPriority w:val="99"/>
    <w:unhideWhenUsed/>
    <w:rsid w:val="00A705F5"/>
    <w:pPr>
      <w:tabs>
        <w:tab w:val="center" w:pos="4252"/>
        <w:tab w:val="right" w:pos="8504"/>
      </w:tabs>
      <w:snapToGrid w:val="0"/>
    </w:pPr>
  </w:style>
  <w:style w:type="character" w:customStyle="1" w:styleId="a8">
    <w:name w:val="フッター (文字)"/>
    <w:basedOn w:val="a0"/>
    <w:link w:val="a7"/>
    <w:uiPriority w:val="99"/>
    <w:rsid w:val="00A705F5"/>
  </w:style>
  <w:style w:type="paragraph" w:styleId="a9">
    <w:name w:val="Balloon Text"/>
    <w:basedOn w:val="a"/>
    <w:link w:val="aa"/>
    <w:uiPriority w:val="99"/>
    <w:semiHidden/>
    <w:unhideWhenUsed/>
    <w:rsid w:val="00A705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05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rri.jp/report_20130317_wildpoldsried2.html" TargetMode="External"/><Relationship Id="rId5" Type="http://schemas.openxmlformats.org/officeDocument/2006/relationships/settings" Target="settings.xml"/><Relationship Id="rId10" Type="http://schemas.openxmlformats.org/officeDocument/2006/relationships/hyperlink" Target="http://jrri.jp/report_20130317_wildpoldsried1.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35514-5D5C-4EEF-B85D-C800BC32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friedens</dc:creator>
  <cp:lastModifiedBy>friedens</cp:lastModifiedBy>
  <cp:revision>9</cp:revision>
  <dcterms:created xsi:type="dcterms:W3CDTF">2013-03-19T03:12:00Z</dcterms:created>
  <dcterms:modified xsi:type="dcterms:W3CDTF">2013-04-07T01:55:00Z</dcterms:modified>
</cp:coreProperties>
</file>